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2DE91E2" w:rsidR="00152A13" w:rsidRPr="00856508" w:rsidRDefault="006F17E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6F17EA" w14:paraId="0D207FC1" w14:textId="77777777" w:rsidTr="00527FC7">
        <w:tc>
          <w:tcPr>
            <w:tcW w:w="8926" w:type="dxa"/>
          </w:tcPr>
          <w:p w14:paraId="55AB92C2" w14:textId="77777777" w:rsidR="00527FC7" w:rsidRPr="006F17E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F17EA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6F17EA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8B00FFF" w:rsidR="00527FC7" w:rsidRPr="006F17EA" w:rsidRDefault="00527FC7" w:rsidP="006F17EA">
            <w:pPr>
              <w:jc w:val="both"/>
              <w:rPr>
                <w:rFonts w:ascii="Tahoma" w:hAnsi="Tahoma" w:cs="Tahoma"/>
              </w:rPr>
            </w:pPr>
            <w:r w:rsidRPr="006F17EA">
              <w:rPr>
                <w:rFonts w:ascii="Tahoma" w:hAnsi="Tahoma" w:cs="Tahoma"/>
                <w:u w:val="single"/>
              </w:rPr>
              <w:t>Nombre</w:t>
            </w:r>
            <w:r w:rsidR="00A852D5" w:rsidRPr="006F17EA">
              <w:rPr>
                <w:rFonts w:ascii="Tahoma" w:hAnsi="Tahoma" w:cs="Tahoma"/>
              </w:rPr>
              <w:t>:</w:t>
            </w:r>
            <w:r w:rsidR="001E2C65" w:rsidRPr="006F17EA">
              <w:rPr>
                <w:rFonts w:ascii="Tahoma" w:hAnsi="Tahoma" w:cs="Tahoma"/>
              </w:rPr>
              <w:t xml:space="preserve"> </w:t>
            </w:r>
            <w:proofErr w:type="spellStart"/>
            <w:r w:rsidR="003A2833" w:rsidRPr="006F17EA">
              <w:rPr>
                <w:rFonts w:ascii="Tahoma" w:hAnsi="Tahoma" w:cs="Tahoma"/>
              </w:rPr>
              <w:t>Wilma</w:t>
            </w:r>
            <w:proofErr w:type="spellEnd"/>
            <w:r w:rsidR="003A2833" w:rsidRPr="006F17EA">
              <w:rPr>
                <w:rFonts w:ascii="Tahoma" w:hAnsi="Tahoma" w:cs="Tahoma"/>
              </w:rPr>
              <w:t xml:space="preserve"> Abigail Guereca </w:t>
            </w:r>
            <w:r w:rsidR="006F17EA" w:rsidRPr="006F17EA">
              <w:rPr>
                <w:rFonts w:ascii="Tahoma" w:hAnsi="Tahoma" w:cs="Tahoma"/>
              </w:rPr>
              <w:t>García</w:t>
            </w:r>
          </w:p>
          <w:p w14:paraId="55565A0D" w14:textId="77777777" w:rsidR="006F17EA" w:rsidRDefault="006F17EA" w:rsidP="006F17EA">
            <w:pPr>
              <w:pStyle w:val="Cita"/>
              <w:spacing w:before="0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F17EA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Dirección Oficial</w:t>
            </w:r>
            <w:r w:rsidRPr="006F17E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6F17E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6F17E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Col. Las Torrecillas C.P. 25298, Saltillo, Coahuila</w:t>
            </w:r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</w:t>
            </w:r>
          </w:p>
          <w:p w14:paraId="17B38AD9" w14:textId="2443BA7F" w:rsidR="006F17EA" w:rsidRPr="006F17EA" w:rsidRDefault="006F17EA" w:rsidP="006F17EA">
            <w:pPr>
              <w:pStyle w:val="Cita"/>
              <w:spacing w:before="0"/>
              <w:ind w:left="0" w:right="85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F17EA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Teléfono Oficial</w:t>
            </w:r>
            <w:r w:rsidRPr="006F17E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6F17EA">
              <w:rPr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  <w:t>8444386260</w:t>
            </w:r>
          </w:p>
          <w:p w14:paraId="163BBF24" w14:textId="77777777" w:rsidR="00527FC7" w:rsidRPr="006F17EA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6F17EA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6F17EA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6F17E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F17EA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6F17EA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5626966" w:rsidR="00BE4E1F" w:rsidRPr="006F17E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F17E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F17E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A2833" w:rsidRPr="006F17E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Licenciatura en Educación</w:t>
            </w:r>
          </w:p>
          <w:p w14:paraId="3E0D423A" w14:textId="0B725E00" w:rsidR="00BA3E7F" w:rsidRPr="006F17E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F17E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6F17E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A2833" w:rsidRPr="006F17E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de 2004 a 2006</w:t>
            </w:r>
          </w:p>
          <w:p w14:paraId="1DB281C4" w14:textId="3D8CE7B6" w:rsidR="00BA3E7F" w:rsidRPr="006F17E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F17E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6F17E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A2833" w:rsidRPr="006F17E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Universidad Estatal de Educación a Distancia </w:t>
            </w:r>
          </w:p>
          <w:p w14:paraId="6428F5BF" w14:textId="77777777" w:rsidR="00856508" w:rsidRPr="006F17EA" w:rsidRDefault="00856508" w:rsidP="007D0200">
            <w:pPr>
              <w:pStyle w:val="Prrafodelista"/>
              <w:jc w:val="both"/>
              <w:rPr>
                <w:rStyle w:val="CitaCar"/>
                <w:i w:val="0"/>
                <w:iCs w:val="0"/>
                <w:color w:val="auto"/>
                <w:szCs w:val="24"/>
              </w:rPr>
            </w:pPr>
          </w:p>
          <w:p w14:paraId="12688D69" w14:textId="77777777" w:rsidR="00900297" w:rsidRPr="006F17EA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6F17EA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6F17EA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6F17E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F17EA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6F17EA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242F6E4" w:rsidR="008C34DF" w:rsidRPr="006F17EA" w:rsidRDefault="00BA3E7F" w:rsidP="00552D21">
            <w:pPr>
              <w:jc w:val="both"/>
              <w:rPr>
                <w:rFonts w:ascii="Tahoma" w:hAnsi="Tahoma" w:cs="Tahoma"/>
              </w:rPr>
            </w:pPr>
            <w:r w:rsidRPr="006F17EA">
              <w:rPr>
                <w:rFonts w:ascii="Tahoma" w:hAnsi="Tahoma" w:cs="Tahoma"/>
              </w:rPr>
              <w:t>Empresa</w:t>
            </w:r>
            <w:r w:rsidR="006F17EA" w:rsidRPr="006F17EA">
              <w:rPr>
                <w:rFonts w:ascii="Tahoma" w:hAnsi="Tahoma" w:cs="Tahoma"/>
              </w:rPr>
              <w:t>:</w:t>
            </w:r>
            <w:r w:rsidR="003A2833" w:rsidRPr="006F17EA">
              <w:rPr>
                <w:rFonts w:ascii="Tahoma" w:hAnsi="Tahoma" w:cs="Tahoma"/>
              </w:rPr>
              <w:t xml:space="preserve"> Centro de Idiomas UAdeC.</w:t>
            </w:r>
          </w:p>
          <w:p w14:paraId="28383F74" w14:textId="7E065181" w:rsidR="00BA3E7F" w:rsidRPr="006F17EA" w:rsidRDefault="00BA3E7F" w:rsidP="00552D21">
            <w:pPr>
              <w:jc w:val="both"/>
              <w:rPr>
                <w:rFonts w:ascii="Tahoma" w:hAnsi="Tahoma" w:cs="Tahoma"/>
              </w:rPr>
            </w:pPr>
            <w:r w:rsidRPr="006F17EA">
              <w:rPr>
                <w:rFonts w:ascii="Tahoma" w:hAnsi="Tahoma" w:cs="Tahoma"/>
              </w:rPr>
              <w:t>Periodo</w:t>
            </w:r>
            <w:r w:rsidR="006F17EA" w:rsidRPr="006F17EA">
              <w:rPr>
                <w:rFonts w:ascii="Tahoma" w:hAnsi="Tahoma" w:cs="Tahoma"/>
              </w:rPr>
              <w:t>:</w:t>
            </w:r>
            <w:r w:rsidR="003A2833" w:rsidRPr="006F17EA">
              <w:rPr>
                <w:rFonts w:ascii="Tahoma" w:hAnsi="Tahoma" w:cs="Tahoma"/>
              </w:rPr>
              <w:t xml:space="preserve"> desde 2023 a la fecha</w:t>
            </w:r>
          </w:p>
          <w:p w14:paraId="10E7067B" w14:textId="5371C968" w:rsidR="00BA3E7F" w:rsidRPr="006F17EA" w:rsidRDefault="00BA3E7F" w:rsidP="00552D21">
            <w:pPr>
              <w:jc w:val="both"/>
              <w:rPr>
                <w:rFonts w:ascii="Tahoma" w:hAnsi="Tahoma" w:cs="Tahoma"/>
              </w:rPr>
            </w:pPr>
            <w:r w:rsidRPr="006F17EA">
              <w:rPr>
                <w:rFonts w:ascii="Tahoma" w:hAnsi="Tahoma" w:cs="Tahoma"/>
              </w:rPr>
              <w:t>Cargo</w:t>
            </w:r>
            <w:r w:rsidR="006F17EA" w:rsidRPr="006F17EA">
              <w:rPr>
                <w:rFonts w:ascii="Tahoma" w:hAnsi="Tahoma" w:cs="Tahoma"/>
              </w:rPr>
              <w:t>:</w:t>
            </w:r>
            <w:r w:rsidR="003A2833" w:rsidRPr="006F17EA">
              <w:rPr>
                <w:rFonts w:ascii="Tahoma" w:hAnsi="Tahoma" w:cs="Tahoma"/>
              </w:rPr>
              <w:t xml:space="preserve"> Profesor de idiomas </w:t>
            </w:r>
          </w:p>
          <w:p w14:paraId="09F05F26" w14:textId="77777777" w:rsidR="00BA3E7F" w:rsidRPr="006F17EA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D7BE4" w14:textId="77777777" w:rsidR="00B62E1F" w:rsidRDefault="00B62E1F" w:rsidP="00527FC7">
      <w:pPr>
        <w:spacing w:after="0" w:line="240" w:lineRule="auto"/>
      </w:pPr>
      <w:r>
        <w:separator/>
      </w:r>
    </w:p>
  </w:endnote>
  <w:endnote w:type="continuationSeparator" w:id="0">
    <w:p w14:paraId="5375C171" w14:textId="77777777" w:rsidR="00B62E1F" w:rsidRDefault="00B62E1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7A017" w14:textId="77777777" w:rsidR="00B62E1F" w:rsidRDefault="00B62E1F" w:rsidP="00527FC7">
      <w:pPr>
        <w:spacing w:after="0" w:line="240" w:lineRule="auto"/>
      </w:pPr>
      <w:r>
        <w:separator/>
      </w:r>
    </w:p>
  </w:footnote>
  <w:footnote w:type="continuationSeparator" w:id="0">
    <w:p w14:paraId="68CFD127" w14:textId="77777777" w:rsidR="00B62E1F" w:rsidRDefault="00B62E1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298574">
    <w:abstractNumId w:val="7"/>
  </w:num>
  <w:num w:numId="2" w16cid:durableId="1443299896">
    <w:abstractNumId w:val="7"/>
  </w:num>
  <w:num w:numId="3" w16cid:durableId="1021009185">
    <w:abstractNumId w:val="6"/>
  </w:num>
  <w:num w:numId="4" w16cid:durableId="1309747037">
    <w:abstractNumId w:val="5"/>
  </w:num>
  <w:num w:numId="5" w16cid:durableId="1827551573">
    <w:abstractNumId w:val="2"/>
  </w:num>
  <w:num w:numId="6" w16cid:durableId="158351449">
    <w:abstractNumId w:val="3"/>
  </w:num>
  <w:num w:numId="7" w16cid:durableId="584609774">
    <w:abstractNumId w:val="4"/>
  </w:num>
  <w:num w:numId="8" w16cid:durableId="20594548">
    <w:abstractNumId w:val="1"/>
  </w:num>
  <w:num w:numId="9" w16cid:durableId="164254036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A2833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17EA"/>
    <w:rsid w:val="006F5477"/>
    <w:rsid w:val="00732A5C"/>
    <w:rsid w:val="00745686"/>
    <w:rsid w:val="0074635E"/>
    <w:rsid w:val="007464EC"/>
    <w:rsid w:val="007546D8"/>
    <w:rsid w:val="0077239A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8F4182"/>
    <w:rsid w:val="00900297"/>
    <w:rsid w:val="0091120B"/>
    <w:rsid w:val="00926D90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157F9"/>
    <w:rsid w:val="00B30F4B"/>
    <w:rsid w:val="00B37873"/>
    <w:rsid w:val="00B43DB6"/>
    <w:rsid w:val="00B62E1F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0697"/>
    <w:rsid w:val="00C94FED"/>
    <w:rsid w:val="00CA5F59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3467E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IEC_JURIDICO</cp:lastModifiedBy>
  <cp:revision>2</cp:revision>
  <dcterms:created xsi:type="dcterms:W3CDTF">2024-05-31T19:17:00Z</dcterms:created>
  <dcterms:modified xsi:type="dcterms:W3CDTF">2024-05-31T19:17:00Z</dcterms:modified>
</cp:coreProperties>
</file>